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 расходах ОАО Балтачевское «Сельэнерго» на 201</w:t>
      </w:r>
      <w:r w:rsidR="00DE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 с осуществлением технологического присоединения,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включаемых</w:t>
      </w:r>
      <w:proofErr w:type="gramEnd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 плату за технологическое присоединение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 подлежащих учету (учтенных) в тарифах на услуги </w:t>
      </w:r>
      <w:proofErr w:type="gramEnd"/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передаче электрической энергии)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тарифам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</w:t>
      </w:r>
      <w:r w:rsidR="003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Балтачевское «Сельэнерго» на 201</w:t>
      </w:r>
      <w:r w:rsid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 (и подлежащие учету (учтенные)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установлены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 </w:t>
      </w:r>
      <w:r w:rsid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>11475,34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 учета НДС).</w:t>
      </w:r>
      <w:proofErr w:type="gramEnd"/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41A5D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публикации: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 Интернет-портал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 информации  Республики Башкортостан  </w:t>
      </w:r>
      <w:r w:rsidRPr="00841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http://www.npa.bashkortostan.ru</w:t>
      </w:r>
    </w:p>
    <w:p w:rsidR="00841A5D" w:rsidRPr="00841A5D" w:rsidRDefault="00841A5D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C" w:rsidRPr="00841A5D" w:rsidRDefault="00A4778C">
      <w:pPr>
        <w:rPr>
          <w:rFonts w:ascii="Times New Roman" w:hAnsi="Times New Roman" w:cs="Times New Roman"/>
          <w:sz w:val="28"/>
          <w:szCs w:val="28"/>
        </w:rPr>
      </w:pPr>
    </w:p>
    <w:p w:rsidR="00841A5D" w:rsidRPr="00841A5D" w:rsidRDefault="00841A5D" w:rsidP="00841A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A5D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DE2231" w:rsidRPr="00DE2231">
        <w:rPr>
          <w:rFonts w:ascii="Times New Roman" w:hAnsi="Times New Roman" w:cs="Times New Roman"/>
          <w:sz w:val="28"/>
          <w:szCs w:val="28"/>
        </w:rPr>
        <w:t>https://npa.bashkortostan.ru/22809/</w:t>
      </w:r>
    </w:p>
    <w:sectPr w:rsidR="00841A5D" w:rsidRPr="00841A5D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3B"/>
    <w:rsid w:val="000354C2"/>
    <w:rsid w:val="00051A30"/>
    <w:rsid w:val="001F02A8"/>
    <w:rsid w:val="003576F4"/>
    <w:rsid w:val="003A2709"/>
    <w:rsid w:val="003C7B41"/>
    <w:rsid w:val="0083013B"/>
    <w:rsid w:val="00841A5D"/>
    <w:rsid w:val="008B5777"/>
    <w:rsid w:val="00A22E4F"/>
    <w:rsid w:val="00A4778C"/>
    <w:rsid w:val="00A949FF"/>
    <w:rsid w:val="00DE2231"/>
    <w:rsid w:val="00E31D47"/>
    <w:rsid w:val="00F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7</cp:revision>
  <dcterms:created xsi:type="dcterms:W3CDTF">2016-11-19T06:24:00Z</dcterms:created>
  <dcterms:modified xsi:type="dcterms:W3CDTF">2019-02-01T05:52:00Z</dcterms:modified>
</cp:coreProperties>
</file>